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A9" w:rsidRPr="00F06EA9" w:rsidRDefault="00F06EA9" w:rsidP="00F06E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6EA9">
        <w:rPr>
          <w:rFonts w:ascii="Times New Roman CE" w:eastAsia="Times New Roman" w:hAnsi="Times New Roman CE" w:cs="Times New Roman CE"/>
          <w:b/>
          <w:bCs/>
          <w:kern w:val="36"/>
          <w:sz w:val="48"/>
          <w:szCs w:val="48"/>
        </w:rPr>
        <w:t>Postoj biskupov k rodovému uzdravovaniu</w:t>
      </w:r>
    </w:p>
    <w:p w:rsidR="00F06EA9" w:rsidRPr="00F06EA9" w:rsidRDefault="00F06EA9" w:rsidP="00F06EA9">
      <w:pPr>
        <w:shd w:val="clear" w:color="auto" w:fill="FFFFFF"/>
        <w:spacing w:before="4" w:after="0" w:line="232" w:lineRule="atLeast"/>
        <w:ind w:left="220" w:hanging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A9">
        <w:rPr>
          <w:rFonts w:ascii="Times New Roman CE" w:eastAsia="Times New Roman" w:hAnsi="Times New Roman CE" w:cs="Times New Roman CE"/>
          <w:i/>
          <w:iCs/>
          <w:spacing w:val="-3"/>
          <w:sz w:val="24"/>
          <w:szCs w:val="24"/>
        </w:rPr>
        <w:t>Zdroj: Katolícke noviny 50/2010 str. 5</w:t>
      </w:r>
    </w:p>
    <w:p w:rsidR="00F06EA9" w:rsidRPr="00F06EA9" w:rsidRDefault="00F06EA9" w:rsidP="00F06EA9">
      <w:pPr>
        <w:shd w:val="clear" w:color="auto" w:fill="FFFFFF"/>
        <w:spacing w:before="4" w:after="0" w:line="232" w:lineRule="atLeast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</w:p>
    <w:p w:rsidR="00F06EA9" w:rsidRPr="00F06EA9" w:rsidRDefault="00F06EA9" w:rsidP="00F06EA9">
      <w:pPr>
        <w:spacing w:before="100" w:beforeAutospacing="1" w:after="100" w:afterAutospacing="1" w:line="240" w:lineRule="auto"/>
        <w:ind w:firstLine="220"/>
        <w:rPr>
          <w:rFonts w:ascii="Times New Roman" w:eastAsia="Times New Roman" w:hAnsi="Times New Roman" w:cs="Times New Roman"/>
          <w:sz w:val="24"/>
          <w:szCs w:val="24"/>
        </w:rPr>
      </w:pPr>
      <w:r w:rsidRPr="00F06EA9">
        <w:rPr>
          <w:rFonts w:ascii="Times New Roman" w:eastAsia="Times New Roman" w:hAnsi="Times New Roman" w:cs="Times New Roman"/>
          <w:b/>
          <w:bCs/>
          <w:sz w:val="24"/>
          <w:szCs w:val="24"/>
        </w:rPr>
        <w:t>Česká biskupská konferencia zverejnila preklad doktrinálnej inštrukcie Francúzskej biskupskej konferencie o uzdravovaní rodových koreňov prostredníctvom Eucharistie.</w:t>
      </w:r>
    </w:p>
    <w:p w:rsidR="00F06EA9" w:rsidRPr="00F06EA9" w:rsidRDefault="00F06EA9" w:rsidP="00F06EA9">
      <w:pPr>
        <w:spacing w:before="100" w:beforeAutospacing="1" w:after="100" w:afterAutospacing="1" w:line="240" w:lineRule="auto"/>
        <w:ind w:firstLine="220"/>
        <w:rPr>
          <w:rFonts w:ascii="Times New Roman" w:eastAsia="Times New Roman" w:hAnsi="Times New Roman" w:cs="Times New Roman"/>
          <w:sz w:val="24"/>
          <w:szCs w:val="24"/>
        </w:rPr>
      </w:pP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Text je doplnený o stanovisko ČBK </w:t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t>a teologický výklad. Dokument sa za</w:t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z w:val="24"/>
          <w:szCs w:val="24"/>
        </w:rPr>
        <w:t>oberá otázkami trestu za viny nieko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ho iného, konkrétne našich predkov. </w:t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Ako môžu ovplyvňovať našu súčasnú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duchovnú situáciu a našu psychiku. 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>Myslí sa tým nejaké minulé preklia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tie, praktizovanie špiritizmu, mágia.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Francúzska biskupská konferencia 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>dáva jasnú odpoveď. Ak sú to zdede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né psychické záťaže, má sa to riešiť </w:t>
      </w:r>
      <w:r w:rsidRPr="00F06E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prirodzenou cestou. Ak ide o hriechy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predošlej generácie, človek nemôže </w:t>
      </w:r>
      <w:r w:rsidRPr="00F06EA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trpieť trest za viny svojich predkov. To 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odporuje učeniu a praxi Katolíckej 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>cirkvi. Biskupi v tomto zmysle odmie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tajú akési </w:t>
      </w:r>
      <w:proofErr w:type="spellStart"/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>parapsychologické</w:t>
      </w:r>
      <w:proofErr w:type="spellEnd"/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preno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t>sy či duchovnú záťaž svojho rodu. Už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sv. Tomáš </w:t>
      </w:r>
      <w:proofErr w:type="spellStart"/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>Akvinský</w:t>
      </w:r>
      <w:proofErr w:type="spellEnd"/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povedal, že v du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>ši nikto netrpí škodu bez vlastnej vi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ny. Hriechy otcov sú „trestané" na 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synoch, lebo synovia sú vychovaní 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 ich hriechoch, a tak sú pre získaný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>návyk náchylnejší na hriech. Dôvo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dom trestu je vždy vlastná vina. Vina 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a trest sa však od seba líšia. Vina je zlo </w:t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samého skutku a trest sa vzťahuje na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konajúceho, pričom vina obsahuje </w:t>
      </w:r>
      <w:r w:rsidRPr="00F06E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neporovnateľne väčší podiel zla ako 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t>trest. Francúzski biskupi zazname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nali vo svojich diecézach šíriacu sa 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t>prax uzdravovania rodových kore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ňov prostredníctvom omše a zaujali </w:t>
      </w:r>
      <w:r w:rsidRPr="00F06EA9">
        <w:rPr>
          <w:rFonts w:ascii="Times New Roman" w:eastAsia="Times New Roman" w:hAnsi="Times New Roman" w:cs="Times New Roman"/>
          <w:spacing w:val="-7"/>
          <w:sz w:val="24"/>
          <w:szCs w:val="24"/>
        </w:rPr>
        <w:t>v tejto otázke stanovisko, letore pred</w:t>
      </w:r>
      <w:r w:rsidRPr="00F06EA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z w:val="24"/>
          <w:szCs w:val="24"/>
        </w:rPr>
        <w:t xml:space="preserve">kladajú v doktrinálnej poznámke. </w:t>
      </w:r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Knihu P. </w:t>
      </w:r>
      <w:proofErr w:type="spellStart"/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>Hampscha</w:t>
      </w:r>
      <w:proofErr w:type="spellEnd"/>
      <w:r w:rsidRPr="00F06E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6EA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Uzdravenie rodo</w:t>
      </w:r>
      <w:r w:rsidRPr="00F06EA9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>vých koreňov prostredníctvom Eucharis</w:t>
      </w:r>
      <w:r w:rsidRPr="00F06EA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tie </w:t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(1986, </w:t>
      </w:r>
      <w:proofErr w:type="spellStart"/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>California</w:t>
      </w:r>
      <w:proofErr w:type="spellEnd"/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>) označili za pro</w:t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blematickú a prax, ktorá sa v nej spo</w:t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mína, sa rozhodli vysvetliť z hľadiska </w:t>
      </w:r>
      <w:r w:rsidRPr="00F06EA9">
        <w:rPr>
          <w:rFonts w:ascii="Times New Roman" w:eastAsia="Times New Roman" w:hAnsi="Times New Roman" w:cs="Times New Roman"/>
          <w:spacing w:val="-7"/>
          <w:sz w:val="24"/>
          <w:szCs w:val="24"/>
        </w:rPr>
        <w:t>psychologického i dogmatického. Tá</w:t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t>to prax, hoci sa širokej verejnosti pred</w:t>
      </w:r>
      <w:r w:rsidRPr="00F06EA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t>kladá na populárnej úrovni ako zaru</w:t>
      </w:r>
      <w:r w:rsidRPr="00F06EA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čená, nesie v sebe z psychologického 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t>hľadiska veľké riziká. Podľa bisku</w:t>
      </w:r>
      <w:r w:rsidRPr="00F06E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pov vo svojom základe nevychádza </w:t>
      </w:r>
      <w:r w:rsidRPr="00F06EA9">
        <w:rPr>
          <w:rFonts w:ascii="Times New Roman" w:eastAsia="Times New Roman" w:hAnsi="Times New Roman" w:cs="Times New Roman"/>
          <w:spacing w:val="-6"/>
          <w:sz w:val="24"/>
          <w:szCs w:val="24"/>
        </w:rPr>
        <w:t>z katolíckej tradície, a preto je aj dog</w:t>
      </w:r>
      <w:r w:rsidRPr="00F06EA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F06EA9">
        <w:rPr>
          <w:rFonts w:ascii="Times New Roman" w:eastAsia="Times New Roman" w:hAnsi="Times New Roman" w:cs="Times New Roman"/>
          <w:sz w:val="24"/>
          <w:szCs w:val="24"/>
        </w:rPr>
        <w:t>maticky spochybniteľná.</w:t>
      </w:r>
    </w:p>
    <w:p w:rsidR="00F06EA9" w:rsidRPr="00F06EA9" w:rsidRDefault="00F06EA9" w:rsidP="00F06EA9">
      <w:pPr>
        <w:spacing w:before="100" w:beforeAutospacing="1" w:after="100" w:afterAutospacing="1" w:line="240" w:lineRule="auto"/>
        <w:ind w:firstLine="220"/>
        <w:rPr>
          <w:rFonts w:ascii="Times New Roman" w:eastAsia="Times New Roman" w:hAnsi="Times New Roman" w:cs="Times New Roman"/>
          <w:sz w:val="24"/>
          <w:szCs w:val="24"/>
        </w:rPr>
      </w:pPr>
      <w:r w:rsidRPr="00F06EA9">
        <w:rPr>
          <w:rFonts w:ascii="Times New Roman" w:eastAsia="Times New Roman" w:hAnsi="Times New Roman" w:cs="Times New Roman"/>
          <w:sz w:val="24"/>
          <w:szCs w:val="24"/>
        </w:rPr>
        <w:t>Plné znenie textu doktrinálnej in</w:t>
      </w:r>
      <w:r w:rsidRPr="00F06E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štrukcie v češtine možno nájsť na </w:t>
      </w:r>
      <w:hyperlink r:id="rId4" w:history="1">
        <w:r w:rsidRPr="00F06EA9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www.kbs.sk/?cid=1291903346</w:t>
        </w:r>
      </w:hyperlink>
    </w:p>
    <w:p w:rsidR="00C7401E" w:rsidRDefault="00C7401E" w:rsidP="00F06EA9"/>
    <w:sectPr w:rsidR="00C7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6EA9"/>
    <w:rsid w:val="00C7401E"/>
    <w:rsid w:val="00F0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0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6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Zvraznenie">
    <w:name w:val="Emphasis"/>
    <w:basedOn w:val="Predvolenpsmoodseku"/>
    <w:uiPriority w:val="20"/>
    <w:qFormat/>
    <w:rsid w:val="00F06EA9"/>
    <w:rPr>
      <w:i/>
      <w:iCs/>
    </w:rPr>
  </w:style>
  <w:style w:type="character" w:styleId="Siln">
    <w:name w:val="Strong"/>
    <w:basedOn w:val="Predvolenpsmoodseku"/>
    <w:uiPriority w:val="22"/>
    <w:qFormat/>
    <w:rsid w:val="00F06EA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06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bs.sk/?cid=129190334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2011-08-17T18:54:00Z</dcterms:created>
  <dcterms:modified xsi:type="dcterms:W3CDTF">2011-08-17T18:55:00Z</dcterms:modified>
</cp:coreProperties>
</file>